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4676" w14:textId="77777777" w:rsidR="00F43F67" w:rsidRPr="00F43F67" w:rsidRDefault="00F43F67" w:rsidP="00F43F67">
      <w:pPr>
        <w:spacing w:line="324" w:lineRule="exact"/>
        <w:rPr>
          <w:rFonts w:ascii="Maiandra GD" w:eastAsiaTheme="minorEastAsia" w:hAnsi="Maiandra GD"/>
          <w:b/>
          <w:bCs/>
          <w:color w:val="222222"/>
          <w:sz w:val="27"/>
          <w:szCs w:val="27"/>
        </w:rPr>
      </w:pPr>
      <w:r w:rsidRPr="00F43F67">
        <w:rPr>
          <w:rFonts w:ascii="Maiandra GD" w:eastAsiaTheme="minorEastAsia" w:hAnsi="Maiandra GD"/>
          <w:b/>
          <w:bCs/>
          <w:color w:val="222222"/>
          <w:sz w:val="27"/>
          <w:szCs w:val="27"/>
        </w:rPr>
        <w:t xml:space="preserve">General Deposit Information </w:t>
      </w:r>
    </w:p>
    <w:p w14:paraId="3D73134B" w14:textId="54515782" w:rsidR="00F43F67" w:rsidRDefault="00F43F67" w:rsidP="00F43F67">
      <w:pPr>
        <w:pStyle w:val="ListParagraph"/>
        <w:numPr>
          <w:ilvl w:val="0"/>
          <w:numId w:val="1"/>
        </w:numPr>
        <w:spacing w:line="324" w:lineRule="exact"/>
        <w:ind w:left="450" w:hanging="450"/>
        <w:rPr>
          <w:rFonts w:ascii="Times New Roman" w:eastAsiaTheme="minorEastAsia" w:hAnsi="Times New Roman" w:cs="Times New Roman"/>
          <w:color w:val="222222"/>
          <w:sz w:val="27"/>
          <w:szCs w:val="27"/>
        </w:rPr>
      </w:pPr>
      <w:r w:rsidRPr="00F43F67">
        <w:rPr>
          <w:rFonts w:ascii="Times New Roman" w:eastAsiaTheme="minorEastAsia" w:hAnsi="Times New Roman" w:cs="Times New Roman"/>
          <w:color w:val="222222"/>
          <w:sz w:val="27"/>
          <w:szCs w:val="27"/>
        </w:rPr>
        <w:t>We reserve the right to keep first pick of any litter.</w:t>
      </w:r>
    </w:p>
    <w:p w14:paraId="4F96FBFB" w14:textId="77777777" w:rsidR="00F43F67" w:rsidRPr="00F43F67" w:rsidRDefault="00F43F67" w:rsidP="00F43F67">
      <w:pPr>
        <w:pStyle w:val="ListParagraph"/>
        <w:spacing w:line="324" w:lineRule="exact"/>
        <w:ind w:left="450" w:hanging="450"/>
        <w:rPr>
          <w:rFonts w:ascii="Times New Roman" w:eastAsiaTheme="minorEastAsia" w:hAnsi="Times New Roman" w:cs="Times New Roman"/>
          <w:color w:val="222222"/>
          <w:sz w:val="27"/>
          <w:szCs w:val="27"/>
        </w:rPr>
      </w:pPr>
    </w:p>
    <w:p w14:paraId="02B7EE34" w14:textId="6E4D9948" w:rsidR="00F43F67" w:rsidRDefault="00F43F67" w:rsidP="00F43F67">
      <w:pPr>
        <w:pStyle w:val="ListParagraph"/>
        <w:numPr>
          <w:ilvl w:val="0"/>
          <w:numId w:val="1"/>
        </w:numPr>
        <w:spacing w:line="324" w:lineRule="exact"/>
        <w:ind w:left="450" w:hanging="450"/>
        <w:rPr>
          <w:rFonts w:ascii="Times New Roman" w:eastAsiaTheme="minorEastAsia" w:hAnsi="Times New Roman" w:cs="Times New Roman"/>
          <w:color w:val="222222"/>
          <w:sz w:val="27"/>
          <w:szCs w:val="27"/>
        </w:rPr>
      </w:pPr>
      <w:r w:rsidRPr="00F43F67">
        <w:rPr>
          <w:rFonts w:ascii="Times New Roman" w:eastAsiaTheme="minorEastAsia" w:hAnsi="Times New Roman" w:cs="Times New Roman"/>
          <w:color w:val="222222"/>
          <w:sz w:val="27"/>
          <w:szCs w:val="27"/>
        </w:rPr>
        <w:t>Puppies are picked in order that the deposit is received, for that specific litter. A deposit of $200 is required to hold your pick.</w:t>
      </w:r>
    </w:p>
    <w:p w14:paraId="0616042D" w14:textId="77777777" w:rsidR="00F43F67" w:rsidRPr="00F43F67" w:rsidRDefault="00F43F67" w:rsidP="00F43F67">
      <w:pPr>
        <w:pStyle w:val="ListParagraph"/>
        <w:ind w:left="450" w:hanging="450"/>
        <w:rPr>
          <w:rFonts w:ascii="Times New Roman" w:eastAsiaTheme="minorEastAsia" w:hAnsi="Times New Roman" w:cs="Times New Roman"/>
          <w:color w:val="222222"/>
          <w:sz w:val="27"/>
          <w:szCs w:val="27"/>
        </w:rPr>
      </w:pPr>
    </w:p>
    <w:p w14:paraId="31FE5BD7" w14:textId="77777777" w:rsidR="00F43F67" w:rsidRPr="00F43F67" w:rsidRDefault="00F43F67" w:rsidP="00F43F67">
      <w:pPr>
        <w:pStyle w:val="ListParagraph"/>
        <w:spacing w:line="324" w:lineRule="exact"/>
        <w:ind w:left="450" w:hanging="450"/>
        <w:rPr>
          <w:rFonts w:ascii="Times New Roman" w:eastAsiaTheme="minorEastAsia" w:hAnsi="Times New Roman" w:cs="Times New Roman"/>
          <w:color w:val="222222"/>
          <w:sz w:val="27"/>
          <w:szCs w:val="27"/>
        </w:rPr>
      </w:pPr>
    </w:p>
    <w:p w14:paraId="6539FF14" w14:textId="1E2E16AD" w:rsidR="00F43F67" w:rsidRDefault="00F43F67" w:rsidP="00F43F67">
      <w:pPr>
        <w:pStyle w:val="ListParagraph"/>
        <w:numPr>
          <w:ilvl w:val="0"/>
          <w:numId w:val="1"/>
        </w:numPr>
        <w:spacing w:line="324" w:lineRule="exact"/>
        <w:ind w:left="450" w:hanging="450"/>
        <w:rPr>
          <w:rFonts w:ascii="Times New Roman" w:eastAsiaTheme="minorEastAsia" w:hAnsi="Times New Roman" w:cs="Times New Roman"/>
          <w:color w:val="222222"/>
          <w:sz w:val="27"/>
          <w:szCs w:val="27"/>
        </w:rPr>
      </w:pPr>
      <w:r w:rsidRPr="00F43F67">
        <w:rPr>
          <w:rFonts w:ascii="Times New Roman" w:eastAsiaTheme="minorEastAsia" w:hAnsi="Times New Roman" w:cs="Times New Roman"/>
          <w:color w:val="222222"/>
          <w:sz w:val="27"/>
          <w:szCs w:val="27"/>
        </w:rPr>
        <w:t xml:space="preserve">All deposits are </w:t>
      </w:r>
      <w:r w:rsidRPr="00A764EF">
        <w:rPr>
          <w:rFonts w:ascii="Times New Roman" w:eastAsiaTheme="minorEastAsia" w:hAnsi="Times New Roman" w:cs="Times New Roman"/>
          <w:b/>
          <w:bCs/>
          <w:color w:val="222222"/>
          <w:sz w:val="27"/>
          <w:szCs w:val="27"/>
        </w:rPr>
        <w:t>non-refundable</w:t>
      </w:r>
      <w:r w:rsidRPr="00F43F67">
        <w:rPr>
          <w:rFonts w:ascii="Times New Roman" w:eastAsiaTheme="minorEastAsia" w:hAnsi="Times New Roman" w:cs="Times New Roman"/>
          <w:color w:val="222222"/>
          <w:sz w:val="27"/>
          <w:szCs w:val="27"/>
        </w:rPr>
        <w:t xml:space="preserve">, unless we do not have enough puppies to fulfill deposits that we have received. In this case, we will happily refund your deposit, or you may move to a future litter. We take the commitment of receiving a deposit seriously, thus turning away other families or those interested in a specific pick from a specific litter. Likewise, we expect families placing a deposit to understand the seriousness of the decision, realizing the deposit is nonrefundable. We would encourage those with specific requirements of color, </w:t>
      </w:r>
      <w:proofErr w:type="gramStart"/>
      <w:r w:rsidRPr="00F43F67">
        <w:rPr>
          <w:rFonts w:ascii="Times New Roman" w:eastAsiaTheme="minorEastAsia" w:hAnsi="Times New Roman" w:cs="Times New Roman"/>
          <w:color w:val="222222"/>
          <w:sz w:val="27"/>
          <w:szCs w:val="27"/>
        </w:rPr>
        <w:t>size</w:t>
      </w:r>
      <w:proofErr w:type="gramEnd"/>
      <w:r w:rsidRPr="00F43F67">
        <w:rPr>
          <w:rFonts w:ascii="Times New Roman" w:eastAsiaTheme="minorEastAsia" w:hAnsi="Times New Roman" w:cs="Times New Roman"/>
          <w:color w:val="222222"/>
          <w:sz w:val="27"/>
          <w:szCs w:val="27"/>
        </w:rPr>
        <w:t xml:space="preserve"> or timing to wait until pups are on the ground and individual pups become available until placing a deposit. </w:t>
      </w:r>
    </w:p>
    <w:p w14:paraId="6928B420" w14:textId="77777777" w:rsidR="00F43F67" w:rsidRPr="00F43F67" w:rsidRDefault="00F43F67" w:rsidP="00F43F67">
      <w:pPr>
        <w:pStyle w:val="ListParagraph"/>
        <w:spacing w:line="324" w:lineRule="exact"/>
        <w:ind w:left="450"/>
        <w:rPr>
          <w:rFonts w:ascii="Times New Roman" w:eastAsiaTheme="minorEastAsia" w:hAnsi="Times New Roman" w:cs="Times New Roman"/>
          <w:color w:val="222222"/>
          <w:sz w:val="27"/>
          <w:szCs w:val="27"/>
        </w:rPr>
      </w:pPr>
    </w:p>
    <w:p w14:paraId="7CFB9953" w14:textId="248DDA20" w:rsidR="00F43F67" w:rsidRPr="00F43F67" w:rsidRDefault="00F43F67" w:rsidP="00F43F67">
      <w:pPr>
        <w:pStyle w:val="ListParagraph"/>
        <w:numPr>
          <w:ilvl w:val="0"/>
          <w:numId w:val="7"/>
        </w:numPr>
        <w:spacing w:line="324" w:lineRule="exact"/>
        <w:ind w:left="990"/>
        <w:rPr>
          <w:rFonts w:ascii="Times New Roman" w:eastAsiaTheme="minorEastAsia" w:hAnsi="Times New Roman" w:cs="Times New Roman"/>
          <w:color w:val="222222"/>
          <w:sz w:val="27"/>
          <w:szCs w:val="27"/>
        </w:rPr>
      </w:pPr>
      <w:r w:rsidRPr="00F43F67">
        <w:rPr>
          <w:rFonts w:ascii="Times New Roman" w:eastAsiaTheme="minorEastAsia" w:hAnsi="Times New Roman" w:cs="Times New Roman"/>
          <w:color w:val="222222"/>
          <w:sz w:val="27"/>
          <w:szCs w:val="27"/>
        </w:rPr>
        <w:t xml:space="preserve">We cannot guarantee when a female will come into heat- we base breeding timeline </w:t>
      </w:r>
      <w:proofErr w:type="gramStart"/>
      <w:r w:rsidRPr="00F43F67">
        <w:rPr>
          <w:rFonts w:ascii="Times New Roman" w:eastAsiaTheme="minorEastAsia" w:hAnsi="Times New Roman" w:cs="Times New Roman"/>
          <w:color w:val="222222"/>
          <w:sz w:val="27"/>
          <w:szCs w:val="27"/>
        </w:rPr>
        <w:t>off of</w:t>
      </w:r>
      <w:proofErr w:type="gramEnd"/>
      <w:r w:rsidRPr="00F43F67">
        <w:rPr>
          <w:rFonts w:ascii="Times New Roman" w:eastAsiaTheme="minorEastAsia" w:hAnsi="Times New Roman" w:cs="Times New Roman"/>
          <w:color w:val="222222"/>
          <w:sz w:val="27"/>
          <w:szCs w:val="27"/>
        </w:rPr>
        <w:t xml:space="preserve"> previous cycles along with a “regular” heat cycle of 6 months. There is some variation in heat cycles, and we will breed when nature says she is ready (based on progesterone testing). We are usually pretty accurate, but occasionally there is an outlier. If timing of a litter is extremely important to you, wait to place a deposit when a female has already been bred. </w:t>
      </w:r>
    </w:p>
    <w:p w14:paraId="5B360E0C" w14:textId="71432789" w:rsidR="00F43F67" w:rsidRDefault="00F43F67" w:rsidP="00F43F67">
      <w:pPr>
        <w:pStyle w:val="ListParagraph"/>
        <w:numPr>
          <w:ilvl w:val="0"/>
          <w:numId w:val="7"/>
        </w:numPr>
        <w:spacing w:line="324" w:lineRule="exact"/>
        <w:ind w:left="990"/>
        <w:rPr>
          <w:rFonts w:ascii="Times New Roman" w:eastAsiaTheme="minorEastAsia" w:hAnsi="Times New Roman" w:cs="Times New Roman"/>
          <w:color w:val="222222"/>
          <w:sz w:val="27"/>
          <w:szCs w:val="27"/>
        </w:rPr>
      </w:pPr>
      <w:r w:rsidRPr="00F43F67">
        <w:rPr>
          <w:rFonts w:ascii="Times New Roman" w:eastAsiaTheme="minorEastAsia" w:hAnsi="Times New Roman" w:cs="Times New Roman"/>
          <w:color w:val="222222"/>
          <w:sz w:val="27"/>
          <w:szCs w:val="27"/>
        </w:rPr>
        <w:t xml:space="preserve">We cannot guarantee shading of yellow (white, light yellow </w:t>
      </w:r>
      <w:proofErr w:type="spellStart"/>
      <w:r w:rsidRPr="00F43F67">
        <w:rPr>
          <w:rFonts w:ascii="Times New Roman" w:eastAsiaTheme="minorEastAsia" w:hAnsi="Times New Roman" w:cs="Times New Roman"/>
          <w:color w:val="222222"/>
          <w:sz w:val="27"/>
          <w:szCs w:val="27"/>
        </w:rPr>
        <w:t>etc</w:t>
      </w:r>
      <w:proofErr w:type="spellEnd"/>
      <w:r w:rsidRPr="00F43F67">
        <w:rPr>
          <w:rFonts w:ascii="Times New Roman" w:eastAsiaTheme="minorEastAsia" w:hAnsi="Times New Roman" w:cs="Times New Roman"/>
          <w:color w:val="222222"/>
          <w:sz w:val="27"/>
          <w:szCs w:val="27"/>
        </w:rPr>
        <w:t xml:space="preserve">) in a litter, but usually have a good idea. </w:t>
      </w:r>
    </w:p>
    <w:p w14:paraId="3850A6E9" w14:textId="77777777" w:rsidR="00F43F67" w:rsidRPr="00F43F67" w:rsidRDefault="00F43F67" w:rsidP="00F43F67">
      <w:pPr>
        <w:pStyle w:val="ListParagraph"/>
        <w:spacing w:line="324" w:lineRule="exact"/>
        <w:ind w:left="990"/>
        <w:rPr>
          <w:rFonts w:ascii="Times New Roman" w:eastAsiaTheme="minorEastAsia" w:hAnsi="Times New Roman" w:cs="Times New Roman"/>
          <w:color w:val="222222"/>
          <w:sz w:val="27"/>
          <w:szCs w:val="27"/>
        </w:rPr>
      </w:pPr>
    </w:p>
    <w:p w14:paraId="43C5B6CE" w14:textId="618D90EC" w:rsidR="00F43F67" w:rsidRDefault="00F43F67" w:rsidP="00F43F67">
      <w:pPr>
        <w:pStyle w:val="ListParagraph"/>
        <w:numPr>
          <w:ilvl w:val="0"/>
          <w:numId w:val="5"/>
        </w:numPr>
        <w:spacing w:line="324" w:lineRule="exact"/>
        <w:ind w:left="450"/>
        <w:rPr>
          <w:rFonts w:ascii="Times New Roman" w:eastAsiaTheme="minorEastAsia" w:hAnsi="Times New Roman" w:cs="Times New Roman"/>
          <w:color w:val="222222"/>
          <w:sz w:val="27"/>
          <w:szCs w:val="27"/>
        </w:rPr>
      </w:pPr>
      <w:r w:rsidRPr="00F43F67">
        <w:rPr>
          <w:rFonts w:ascii="Times New Roman" w:eastAsiaTheme="minorEastAsia" w:hAnsi="Times New Roman" w:cs="Times New Roman"/>
          <w:color w:val="222222"/>
          <w:sz w:val="27"/>
          <w:szCs w:val="27"/>
        </w:rPr>
        <w:t>The balance is due at the time pick up the puppy. It is usually 8 weeks of age. Balance may be paid with cash (priority), Venmo or Cash up.</w:t>
      </w:r>
    </w:p>
    <w:p w14:paraId="0EFD9D4E" w14:textId="77777777" w:rsidR="00F43F67" w:rsidRPr="00F43F67" w:rsidRDefault="00F43F67" w:rsidP="00F43F67">
      <w:pPr>
        <w:pStyle w:val="ListParagraph"/>
        <w:numPr>
          <w:ilvl w:val="0"/>
          <w:numId w:val="5"/>
        </w:numPr>
        <w:spacing w:line="324" w:lineRule="exact"/>
        <w:ind w:left="450"/>
        <w:rPr>
          <w:rFonts w:ascii="Times New Roman" w:eastAsiaTheme="minorEastAsia" w:hAnsi="Times New Roman" w:cs="Times New Roman"/>
          <w:color w:val="222222"/>
          <w:sz w:val="27"/>
          <w:szCs w:val="27"/>
        </w:rPr>
      </w:pPr>
    </w:p>
    <w:p w14:paraId="1302CB84" w14:textId="1924A576" w:rsidR="00F43F67" w:rsidRPr="00F43F67" w:rsidRDefault="00F43F67" w:rsidP="00F43F67">
      <w:pPr>
        <w:pStyle w:val="ListParagraph"/>
        <w:numPr>
          <w:ilvl w:val="0"/>
          <w:numId w:val="5"/>
        </w:numPr>
        <w:spacing w:line="324" w:lineRule="exact"/>
        <w:ind w:left="450"/>
        <w:rPr>
          <w:rFonts w:ascii="Times New Roman" w:eastAsiaTheme="minorEastAsia" w:hAnsi="Times New Roman" w:cs="Times New Roman"/>
          <w:color w:val="222222"/>
          <w:sz w:val="27"/>
          <w:szCs w:val="27"/>
        </w:rPr>
      </w:pPr>
      <w:r w:rsidRPr="00F43F67">
        <w:rPr>
          <w:rFonts w:ascii="Times New Roman" w:eastAsiaTheme="minorEastAsia" w:hAnsi="Times New Roman" w:cs="Times New Roman"/>
          <w:color w:val="222222"/>
          <w:sz w:val="27"/>
          <w:szCs w:val="27"/>
        </w:rPr>
        <w:t xml:space="preserve">All puppies are sold on </w:t>
      </w:r>
      <w:r w:rsidRPr="00F43F67">
        <w:rPr>
          <w:rFonts w:ascii="Times New Roman" w:eastAsiaTheme="minorEastAsia" w:hAnsi="Times New Roman" w:cs="Times New Roman"/>
          <w:b/>
          <w:bCs/>
          <w:color w:val="222222"/>
          <w:sz w:val="27"/>
          <w:szCs w:val="27"/>
        </w:rPr>
        <w:t xml:space="preserve">limited AKC registration </w:t>
      </w:r>
      <w:r w:rsidRPr="00F43F67">
        <w:rPr>
          <w:rFonts w:ascii="Times New Roman" w:eastAsiaTheme="minorEastAsia" w:hAnsi="Times New Roman" w:cs="Times New Roman"/>
          <w:color w:val="222222"/>
          <w:sz w:val="27"/>
          <w:szCs w:val="27"/>
        </w:rPr>
        <w:t>unless prior arrangements have been made. Full registration requires an additional fee.</w:t>
      </w:r>
    </w:p>
    <w:p w14:paraId="1762A6EC" w14:textId="77777777" w:rsidR="00A53036" w:rsidRDefault="00A53036"/>
    <w:sectPr w:rsidR="00A53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397"/>
    <w:multiLevelType w:val="hybridMultilevel"/>
    <w:tmpl w:val="036E01EE"/>
    <w:lvl w:ilvl="0" w:tplc="E9783FA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A5167"/>
    <w:multiLevelType w:val="multilevel"/>
    <w:tmpl w:val="04090021"/>
    <w:lvl w:ilvl="0">
      <w:start w:val="1"/>
      <w:numFmt w:val="bullet"/>
      <w:lvlText w:val=""/>
      <w:lvlJc w:val="left"/>
      <w:pPr>
        <w:ind w:left="270" w:hanging="360"/>
      </w:pPr>
      <w:rPr>
        <w:rFonts w:ascii="Wingdings" w:hAnsi="Wingdings" w:hint="default"/>
      </w:rPr>
    </w:lvl>
    <w:lvl w:ilvl="1">
      <w:start w:val="1"/>
      <w:numFmt w:val="bullet"/>
      <w:lvlText w:val=""/>
      <w:lvlJc w:val="left"/>
      <w:pPr>
        <w:ind w:left="630" w:hanging="360"/>
      </w:pPr>
      <w:rPr>
        <w:rFonts w:ascii="Wingdings" w:hAnsi="Wingdings" w:hint="default"/>
      </w:rPr>
    </w:lvl>
    <w:lvl w:ilvl="2">
      <w:start w:val="1"/>
      <w:numFmt w:val="bullet"/>
      <w:lvlText w:val=""/>
      <w:lvlJc w:val="left"/>
      <w:pPr>
        <w:ind w:left="990" w:hanging="360"/>
      </w:pPr>
      <w:rPr>
        <w:rFonts w:ascii="Wingdings" w:hAnsi="Wingdings" w:hint="default"/>
      </w:rPr>
    </w:lvl>
    <w:lvl w:ilvl="3">
      <w:start w:val="1"/>
      <w:numFmt w:val="bullet"/>
      <w:lvlText w:val=""/>
      <w:lvlJc w:val="left"/>
      <w:pPr>
        <w:ind w:left="1350" w:hanging="360"/>
      </w:pPr>
      <w:rPr>
        <w:rFonts w:ascii="Symbol" w:hAnsi="Symbol" w:hint="default"/>
      </w:rPr>
    </w:lvl>
    <w:lvl w:ilvl="4">
      <w:start w:val="1"/>
      <w:numFmt w:val="bullet"/>
      <w:lvlText w:val=""/>
      <w:lvlJc w:val="left"/>
      <w:pPr>
        <w:ind w:left="1710" w:hanging="360"/>
      </w:pPr>
      <w:rPr>
        <w:rFonts w:ascii="Symbol" w:hAnsi="Symbol" w:hint="default"/>
      </w:rPr>
    </w:lvl>
    <w:lvl w:ilvl="5">
      <w:start w:val="1"/>
      <w:numFmt w:val="bullet"/>
      <w:lvlText w:val=""/>
      <w:lvlJc w:val="left"/>
      <w:pPr>
        <w:ind w:left="2070" w:hanging="360"/>
      </w:pPr>
      <w:rPr>
        <w:rFonts w:ascii="Wingdings" w:hAnsi="Wingdings" w:hint="default"/>
      </w:rPr>
    </w:lvl>
    <w:lvl w:ilvl="6">
      <w:start w:val="1"/>
      <w:numFmt w:val="bullet"/>
      <w:lvlText w:val=""/>
      <w:lvlJc w:val="left"/>
      <w:pPr>
        <w:ind w:left="2430" w:hanging="360"/>
      </w:pPr>
      <w:rPr>
        <w:rFonts w:ascii="Wingdings" w:hAnsi="Wingdings" w:hint="default"/>
      </w:rPr>
    </w:lvl>
    <w:lvl w:ilvl="7">
      <w:start w:val="1"/>
      <w:numFmt w:val="bullet"/>
      <w:lvlText w:val=""/>
      <w:lvlJc w:val="left"/>
      <w:pPr>
        <w:ind w:left="2790" w:hanging="360"/>
      </w:pPr>
      <w:rPr>
        <w:rFonts w:ascii="Symbol" w:hAnsi="Symbol" w:hint="default"/>
      </w:rPr>
    </w:lvl>
    <w:lvl w:ilvl="8">
      <w:start w:val="1"/>
      <w:numFmt w:val="bullet"/>
      <w:lvlText w:val=""/>
      <w:lvlJc w:val="left"/>
      <w:pPr>
        <w:ind w:left="3150" w:hanging="360"/>
      </w:pPr>
      <w:rPr>
        <w:rFonts w:ascii="Symbol" w:hAnsi="Symbol" w:hint="default"/>
      </w:rPr>
    </w:lvl>
  </w:abstractNum>
  <w:abstractNum w:abstractNumId="2" w15:restartNumberingAfterBreak="0">
    <w:nsid w:val="20884143"/>
    <w:multiLevelType w:val="multilevel"/>
    <w:tmpl w:val="DFAEBEA0"/>
    <w:lvl w:ilvl="0">
      <w:start w:val="1"/>
      <w:numFmt w:val="bullet"/>
      <w:lvlText w:val=""/>
      <w:lvlJc w:val="left"/>
      <w:pPr>
        <w:ind w:left="270" w:hanging="360"/>
      </w:pPr>
      <w:rPr>
        <w:rFonts w:ascii="Symbol" w:hAnsi="Symbol" w:hint="default"/>
      </w:rPr>
    </w:lvl>
    <w:lvl w:ilvl="1">
      <w:start w:val="1"/>
      <w:numFmt w:val="bullet"/>
      <w:lvlText w:val=""/>
      <w:lvlJc w:val="left"/>
      <w:pPr>
        <w:ind w:left="630" w:hanging="360"/>
      </w:pPr>
      <w:rPr>
        <w:rFonts w:ascii="Wingdings" w:hAnsi="Wingdings" w:hint="default"/>
      </w:rPr>
    </w:lvl>
    <w:lvl w:ilvl="2">
      <w:start w:val="1"/>
      <w:numFmt w:val="bullet"/>
      <w:lvlText w:val=""/>
      <w:lvlJc w:val="left"/>
      <w:pPr>
        <w:ind w:left="990" w:hanging="360"/>
      </w:pPr>
      <w:rPr>
        <w:rFonts w:ascii="Wingdings" w:hAnsi="Wingdings" w:hint="default"/>
      </w:rPr>
    </w:lvl>
    <w:lvl w:ilvl="3">
      <w:start w:val="1"/>
      <w:numFmt w:val="bullet"/>
      <w:lvlText w:val=""/>
      <w:lvlJc w:val="left"/>
      <w:pPr>
        <w:ind w:left="1350" w:hanging="360"/>
      </w:pPr>
      <w:rPr>
        <w:rFonts w:ascii="Symbol" w:hAnsi="Symbol" w:hint="default"/>
      </w:rPr>
    </w:lvl>
    <w:lvl w:ilvl="4">
      <w:start w:val="1"/>
      <w:numFmt w:val="bullet"/>
      <w:lvlText w:val=""/>
      <w:lvlJc w:val="left"/>
      <w:pPr>
        <w:ind w:left="1710" w:hanging="360"/>
      </w:pPr>
      <w:rPr>
        <w:rFonts w:ascii="Symbol" w:hAnsi="Symbol" w:hint="default"/>
      </w:rPr>
    </w:lvl>
    <w:lvl w:ilvl="5">
      <w:start w:val="1"/>
      <w:numFmt w:val="bullet"/>
      <w:lvlText w:val=""/>
      <w:lvlJc w:val="left"/>
      <w:pPr>
        <w:ind w:left="2070" w:hanging="360"/>
      </w:pPr>
      <w:rPr>
        <w:rFonts w:ascii="Wingdings" w:hAnsi="Wingdings" w:hint="default"/>
      </w:rPr>
    </w:lvl>
    <w:lvl w:ilvl="6">
      <w:start w:val="1"/>
      <w:numFmt w:val="bullet"/>
      <w:lvlText w:val=""/>
      <w:lvlJc w:val="left"/>
      <w:pPr>
        <w:ind w:left="2430" w:hanging="360"/>
      </w:pPr>
      <w:rPr>
        <w:rFonts w:ascii="Wingdings" w:hAnsi="Wingdings" w:hint="default"/>
      </w:rPr>
    </w:lvl>
    <w:lvl w:ilvl="7">
      <w:start w:val="1"/>
      <w:numFmt w:val="bullet"/>
      <w:lvlText w:val=""/>
      <w:lvlJc w:val="left"/>
      <w:pPr>
        <w:ind w:left="2790" w:hanging="360"/>
      </w:pPr>
      <w:rPr>
        <w:rFonts w:ascii="Symbol" w:hAnsi="Symbol" w:hint="default"/>
      </w:rPr>
    </w:lvl>
    <w:lvl w:ilvl="8">
      <w:start w:val="1"/>
      <w:numFmt w:val="bullet"/>
      <w:lvlText w:val=""/>
      <w:lvlJc w:val="left"/>
      <w:pPr>
        <w:ind w:left="3150" w:hanging="360"/>
      </w:pPr>
      <w:rPr>
        <w:rFonts w:ascii="Symbol" w:hAnsi="Symbol" w:hint="default"/>
      </w:rPr>
    </w:lvl>
  </w:abstractNum>
  <w:abstractNum w:abstractNumId="3" w15:restartNumberingAfterBreak="0">
    <w:nsid w:val="3ACE2426"/>
    <w:multiLevelType w:val="hybridMultilevel"/>
    <w:tmpl w:val="F5AA1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C45C4"/>
    <w:multiLevelType w:val="hybridMultilevel"/>
    <w:tmpl w:val="7E120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618A4"/>
    <w:multiLevelType w:val="hybridMultilevel"/>
    <w:tmpl w:val="8092087E"/>
    <w:lvl w:ilvl="0" w:tplc="18D288E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420F3"/>
    <w:multiLevelType w:val="hybridMultilevel"/>
    <w:tmpl w:val="777C3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67"/>
    <w:rsid w:val="00A53036"/>
    <w:rsid w:val="00A764EF"/>
    <w:rsid w:val="00F4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BD67"/>
  <w15:chartTrackingRefBased/>
  <w15:docId w15:val="{54D0BFB2-5255-43E4-BB0F-83114B7F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Chuprova</dc:creator>
  <cp:keywords/>
  <dc:description/>
  <cp:lastModifiedBy>Yelena Chuprova</cp:lastModifiedBy>
  <cp:revision>1</cp:revision>
  <dcterms:created xsi:type="dcterms:W3CDTF">2022-04-01T05:26:00Z</dcterms:created>
  <dcterms:modified xsi:type="dcterms:W3CDTF">2022-04-01T05:32:00Z</dcterms:modified>
</cp:coreProperties>
</file>